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8"/>
        <w:gridCol w:w="1701"/>
        <w:gridCol w:w="1304"/>
        <w:gridCol w:w="1389"/>
        <w:gridCol w:w="1219"/>
        <w:gridCol w:w="1304"/>
        <w:gridCol w:w="1304"/>
        <w:gridCol w:w="1304"/>
        <w:gridCol w:w="1304"/>
        <w:gridCol w:w="1304"/>
        <w:gridCol w:w="1304"/>
      </w:tblGrid>
      <w:tr w:rsidR="00E134A9" w:rsidRPr="00E55DF6" w:rsidTr="002146C5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CA766B" w:rsidRDefault="00E134A9" w:rsidP="006604F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</w:t>
            </w:r>
            <w:r w:rsidR="00CA766B">
              <w:rPr>
                <w:rFonts w:ascii="Times New Roman" w:hAnsi="Times New Roman" w:cs="Times New Roman"/>
                <w:b/>
              </w:rPr>
              <w:t>ЗВЕШТАЈ ЗА 2019</w:t>
            </w:r>
          </w:p>
          <w:p w:rsidR="00E134A9" w:rsidRPr="00276D95" w:rsidRDefault="00E134A9" w:rsidP="00276D9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76D95">
              <w:rPr>
                <w:rFonts w:ascii="Times New Roman" w:hAnsi="Times New Roman" w:cs="Times New Roman"/>
                <w:b/>
              </w:rPr>
              <w:t>ГОДИНУ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134A9" w:rsidRDefault="00E134A9" w:rsidP="0027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134A9" w:rsidRPr="00CA766B" w:rsidRDefault="00E134A9" w:rsidP="00283D80">
            <w:pPr>
              <w:rPr>
                <w:rFonts w:ascii="Times New Roman" w:hAnsi="Times New Roman" w:cs="Times New Roman"/>
                <w:b/>
              </w:rPr>
            </w:pPr>
            <w:r w:rsidRPr="009A7335">
              <w:rPr>
                <w:rFonts w:ascii="Times New Roman" w:hAnsi="Times New Roman" w:cs="Times New Roman"/>
                <w:b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</w:rPr>
              <w:t>ЗЖС</w:t>
            </w:r>
            <w:r w:rsidRPr="009A7335">
              <w:rPr>
                <w:rFonts w:ascii="Times New Roman" w:hAnsi="Times New Roman" w:cs="Times New Roman"/>
                <w:b/>
              </w:rPr>
              <w:t xml:space="preserve"> ЈЛС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A766B">
              <w:rPr>
                <w:rFonts w:ascii="Times New Roman" w:hAnsi="Times New Roman" w:cs="Times New Roman"/>
                <w:b/>
                <w:sz w:val="20"/>
                <w:szCs w:val="20"/>
              </w:rPr>
              <w:t>Петровац на Млави</w:t>
            </w:r>
          </w:p>
        </w:tc>
      </w:tr>
      <w:tr w:rsidR="00E134A9" w:rsidRPr="00E55DF6" w:rsidTr="002146C5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6604FC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34A9" w:rsidRPr="00276D9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</w:rPr>
              <w:t>ОБЛАСТ ИНСПЕКЦИЈСКОГ НАДЗОРА</w:t>
            </w:r>
          </w:p>
        </w:tc>
      </w:tr>
      <w:tr w:rsidR="00E134A9" w:rsidRPr="00E55DF6" w:rsidTr="002146C5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E55DF6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EE1A4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</w:tr>
      <w:tr w:rsidR="00E134A9" w:rsidRPr="00E55DF6" w:rsidTr="00FE4848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Default="00E134A9" w:rsidP="0058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E134A9" w:rsidRPr="00D42E3D" w:rsidRDefault="00E134A9" w:rsidP="00660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РЕГИСТРОВАНИМ СУБЈЕКТИМА</w:t>
            </w:r>
          </w:p>
        </w:tc>
      </w:tr>
      <w:tr w:rsidR="00460557" w:rsidRPr="00E55DF6" w:rsidTr="002146C5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582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</w:rPr>
              <w:t>планираних</w:t>
            </w:r>
            <w:r>
              <w:rPr>
                <w:rFonts w:ascii="Times New Roman" w:hAnsi="Times New Roman" w:cs="Times New Roman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="00F7140B">
              <w:rPr>
                <w:rFonts w:ascii="Times New Roman" w:hAnsi="Times New Roman" w:cs="Times New Roman"/>
              </w:rPr>
              <w:t xml:space="preserve">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редовних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460557" w:rsidRPr="00E55DF6" w:rsidTr="000F7D28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2EFE" w:rsidRPr="00582EFE" w:rsidRDefault="00582EFE" w:rsidP="00582E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ванредних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EFE" w:rsidRPr="00582EFE" w:rsidRDefault="00582EFE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82EFE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582EFE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vAlign w:val="center"/>
          </w:tcPr>
          <w:p w:rsidR="00582EFE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582EFE" w:rsidRPr="001162F4" w:rsidRDefault="001162F4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304" w:type="dxa"/>
            <w:vAlign w:val="center"/>
          </w:tcPr>
          <w:p w:rsidR="00582EFE" w:rsidRPr="001162F4" w:rsidRDefault="00CA766B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582EFE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582EFE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582EFE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2EFE" w:rsidRPr="001162F4" w:rsidRDefault="00CA766B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62F4">
              <w:rPr>
                <w:rFonts w:ascii="Times New Roman" w:hAnsi="Times New Roman" w:cs="Times New Roman"/>
                <w:lang/>
              </w:rPr>
              <w:t>6</w:t>
            </w:r>
          </w:p>
        </w:tc>
      </w:tr>
      <w:tr w:rsidR="000F7D28" w:rsidRPr="00E55DF6" w:rsidTr="000F7D28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E55DF6" w:rsidRDefault="000F7D28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0F7D28" w:rsidRDefault="000F7D28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F7D28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0F7D28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0F7D28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F7D28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7D28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9C2693" w:rsidRDefault="009C2693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</w:rPr>
              <w:t>контролних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C42F76" w:rsidRDefault="00C42F76" w:rsidP="00F5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записника</w:t>
            </w:r>
            <w:r w:rsidR="00F53EE5">
              <w:rPr>
                <w:rFonts w:ascii="Times New Roman" w:hAnsi="Times New Roman" w:cs="Times New Roman"/>
              </w:rPr>
              <w:t xml:space="preserve">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C42F76" w:rsidRDefault="00C42F76" w:rsidP="00C4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F53EE5" w:rsidRDefault="00F53EE5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E49F5" w:rsidRDefault="007E49F5" w:rsidP="007E49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49F5">
              <w:rPr>
                <w:rFonts w:ascii="Times New Roman" w:hAnsi="Times New Roman" w:cs="Times New Roman"/>
                <w:b/>
              </w:rPr>
              <w:t xml:space="preserve">Превентивно </w:t>
            </w:r>
            <w:r>
              <w:rPr>
                <w:rFonts w:ascii="Times New Roman" w:hAnsi="Times New Roman" w:cs="Times New Roman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  <w:r w:rsidRPr="00CE68F9">
              <w:rPr>
                <w:rFonts w:ascii="Times New Roman" w:hAnsi="Times New Roman" w:cs="Times New Roman"/>
                <w:b/>
              </w:rPr>
              <w:t>Превентивни</w:t>
            </w:r>
            <w:r>
              <w:rPr>
                <w:rFonts w:ascii="Times New Roman" w:hAnsi="Times New Roman" w:cs="Times New Roman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A21CF" w:rsidRPr="006A21CF" w:rsidRDefault="006A21CF" w:rsidP="006A21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BC8">
              <w:rPr>
                <w:rFonts w:ascii="Times New Roman" w:hAnsi="Times New Roman" w:cs="Times New Roman"/>
              </w:rPr>
              <w:lastRenderedPageBreak/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CA766B" w:rsidRDefault="00CA766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2E3D" w:rsidRPr="00E55DF6" w:rsidTr="009D0C95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НЕРЕГИСТРОВАНИМ СУБЈЕКТИМА</w:t>
            </w:r>
            <w:r w:rsidRPr="00A62A29">
              <w:rPr>
                <w:rFonts w:ascii="Times New Roman" w:hAnsi="Times New Roman" w:cs="Times New Roman"/>
              </w:rPr>
              <w:t>(чл</w:t>
            </w:r>
            <w:r>
              <w:rPr>
                <w:rFonts w:ascii="Times New Roman" w:hAnsi="Times New Roman" w:cs="Times New Roman"/>
              </w:rPr>
              <w:t>ан</w:t>
            </w:r>
            <w:r w:rsidRPr="00A62A29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>.</w:t>
            </w:r>
            <w:r w:rsidRPr="00A62A29">
              <w:rPr>
                <w:rFonts w:ascii="Times New Roman" w:hAnsi="Times New Roman" w:cs="Times New Roman"/>
              </w:rPr>
              <w:t xml:space="preserve"> ЗОИН</w:t>
            </w:r>
            <w:r>
              <w:rPr>
                <w:rFonts w:ascii="Times New Roman" w:hAnsi="Times New Roman" w:cs="Times New Roman"/>
              </w:rPr>
              <w:t>-а</w:t>
            </w:r>
            <w:r w:rsidRPr="00A62A29">
              <w:rPr>
                <w:rFonts w:ascii="Times New Roman" w:hAnsi="Times New Roman" w:cs="Times New Roman"/>
              </w:rPr>
              <w:t>)</w:t>
            </w:r>
          </w:p>
        </w:tc>
      </w:tr>
      <w:tr w:rsidR="00D42E3D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E3D" w:rsidRPr="00E134A9" w:rsidRDefault="00D42E3D" w:rsidP="00D42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</w:rPr>
              <w:t>нерегистро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62A29">
              <w:rPr>
                <w:rFonts w:ascii="Times New Roman" w:hAnsi="Times New Roman" w:cs="Times New Roman"/>
                <w:b/>
              </w:rPr>
              <w:t>ваним субјектима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E3D" w:rsidRPr="00CA766B" w:rsidRDefault="00CA766B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D42E3D" w:rsidRPr="00CA766B" w:rsidRDefault="00CA766B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D42E3D" w:rsidRPr="00CA766B" w:rsidRDefault="00CA766B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CA766B" w:rsidRDefault="00CA766B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CA766B" w:rsidRDefault="00CA766B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CA766B" w:rsidRDefault="00CA766B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CA766B" w:rsidRDefault="00CA766B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42E3D" w:rsidRPr="00CA766B" w:rsidRDefault="00CA766B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2E3D" w:rsidRPr="00CA766B" w:rsidRDefault="00CA766B" w:rsidP="00D42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F7D28" w:rsidRDefault="000F7D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2290" w:rsidRPr="0075693C" w:rsidRDefault="00F622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693C">
        <w:rPr>
          <w:rFonts w:ascii="Times New Roman" w:hAnsi="Times New Roman" w:cs="Times New Roman"/>
          <w:b/>
          <w:i/>
          <w:sz w:val="28"/>
          <w:szCs w:val="28"/>
          <w:u w:val="single"/>
        </w:rPr>
        <w:t>Легенда:</w:t>
      </w:r>
    </w:p>
    <w:p w:rsidR="000F7D28" w:rsidRDefault="00F62290" w:rsidP="000F7D28">
      <w:pPr>
        <w:rPr>
          <w:rFonts w:ascii="Times New Roman" w:hAnsi="Times New Roman" w:cs="Times New Roman"/>
          <w:sz w:val="24"/>
          <w:szCs w:val="24"/>
        </w:rPr>
      </w:pPr>
      <w:r w:rsidRPr="00F62290">
        <w:rPr>
          <w:rFonts w:ascii="Times New Roman" w:hAnsi="Times New Roman" w:cs="Times New Roman"/>
          <w:sz w:val="24"/>
          <w:szCs w:val="24"/>
        </w:rPr>
        <w:t xml:space="preserve">ОБЛАСТ НАДЗОРА: </w:t>
      </w:r>
    </w:p>
    <w:p w:rsidR="00F62290" w:rsidRPr="00F62290" w:rsidRDefault="00F62290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2290">
        <w:rPr>
          <w:rFonts w:ascii="Times New Roman" w:hAnsi="Times New Roman" w:cs="Times New Roman"/>
          <w:b/>
          <w:sz w:val="24"/>
          <w:szCs w:val="24"/>
        </w:rPr>
        <w:t>ЗЖС</w:t>
      </w:r>
      <w:r>
        <w:rPr>
          <w:rFonts w:ascii="Times New Roman" w:hAnsi="Times New Roman" w:cs="Times New Roman"/>
          <w:sz w:val="24"/>
          <w:szCs w:val="24"/>
        </w:rPr>
        <w:t xml:space="preserve"> - 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>Закона о заштити животне средине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135/04, 36/09, 72/09, 43/11 и 14/16)</w:t>
      </w:r>
      <w:r w:rsidR="00E614C5"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  <w:r w:rsidR="000F7D28">
        <w:rPr>
          <w:rFonts w:ascii="Times New Roman" w:hAnsi="Times New Roman" w:cs="Times New Roman"/>
          <w:sz w:val="24"/>
          <w:szCs w:val="24"/>
        </w:rPr>
        <w:t xml:space="preserve"> енергетска лиценца</w:t>
      </w:r>
    </w:p>
    <w:p w:rsidR="00F62290" w:rsidRDefault="00E614C5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14C5">
        <w:rPr>
          <w:rFonts w:ascii="Times New Roman" w:hAnsi="Times New Roman" w:cs="Times New Roman"/>
          <w:b/>
          <w:sz w:val="24"/>
          <w:szCs w:val="24"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>Закона о процени утицаја на животну средину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</w:t>
      </w:r>
      <w:r w:rsidR="00785A7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 xml:space="preserve"> 36/09)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48670A" w:rsidRDefault="0048670A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670A">
        <w:rPr>
          <w:rFonts w:ascii="Times New Roman" w:hAnsi="Times New Roman" w:cs="Times New Roman"/>
          <w:b/>
          <w:sz w:val="24"/>
          <w:szCs w:val="24"/>
        </w:rPr>
        <w:t>IPPC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</w:rPr>
        <w:t>интегрисаном спречавању и контроли загађивања</w:t>
      </w:r>
      <w:r w:rsidR="006622D1">
        <w:rPr>
          <w:rFonts w:ascii="Times New Roman" w:hAnsi="Times New Roman" w:cs="Times New Roman"/>
          <w:i/>
          <w:sz w:val="24"/>
          <w:szCs w:val="24"/>
        </w:rPr>
        <w:t xml:space="preserve"> животне средине</w:t>
      </w:r>
      <w:r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6622D1">
        <w:rPr>
          <w:rFonts w:ascii="Times New Roman" w:hAnsi="Times New Roman" w:cs="Times New Roman"/>
          <w:i/>
          <w:sz w:val="24"/>
          <w:szCs w:val="24"/>
        </w:rPr>
        <w:t>25/15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046233" w:rsidRDefault="002A4547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4547">
        <w:rPr>
          <w:rFonts w:ascii="Times New Roman" w:hAnsi="Times New Roman" w:cs="Times New Roman"/>
          <w:b/>
          <w:sz w:val="24"/>
          <w:szCs w:val="24"/>
        </w:rPr>
        <w:t>ОТПАД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</w:rPr>
        <w:t xml:space="preserve">управљању отпадом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36/09, 88/10 и 14/16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9F5997" w:rsidRPr="002A4547" w:rsidRDefault="009F5997" w:rsidP="000F7D2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5997">
        <w:rPr>
          <w:rFonts w:ascii="Times New Roman" w:hAnsi="Times New Roman" w:cs="Times New Roman"/>
          <w:b/>
          <w:sz w:val="24"/>
          <w:szCs w:val="24"/>
        </w:rPr>
        <w:t>ВАЗДУХ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ваздуха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 и 10/13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E614C5" w:rsidRDefault="00A31E6D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31E6D">
        <w:rPr>
          <w:rFonts w:ascii="Times New Roman" w:hAnsi="Times New Roman" w:cs="Times New Roman"/>
          <w:b/>
          <w:sz w:val="24"/>
          <w:szCs w:val="24"/>
        </w:rPr>
        <w:t>БУКА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од буке у животној средини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 и 88/10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651FFB" w:rsidRDefault="00C83B2B" w:rsidP="000F7D28">
      <w:pPr>
        <w:spacing w:after="0"/>
        <w:ind w:left="720" w:right="389"/>
        <w:jc w:val="both"/>
        <w:rPr>
          <w:rFonts w:ascii="Times New Roman" w:hAnsi="Times New Roman" w:cs="Times New Roman"/>
          <w:sz w:val="24"/>
          <w:szCs w:val="24"/>
        </w:rPr>
      </w:pPr>
      <w:r w:rsidRPr="00C83B2B">
        <w:rPr>
          <w:rFonts w:ascii="Times New Roman" w:hAnsi="Times New Roman" w:cs="Times New Roman"/>
          <w:b/>
          <w:sz w:val="24"/>
          <w:szCs w:val="24"/>
        </w:rPr>
        <w:t>НЕЈОН. ЗРАЧЕЊА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од нејонизујућих зрачења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2E5ACE" w:rsidRDefault="002E5ACE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5ACE">
        <w:rPr>
          <w:rFonts w:ascii="Times New Roman" w:hAnsi="Times New Roman" w:cs="Times New Roman"/>
          <w:b/>
          <w:sz w:val="24"/>
          <w:szCs w:val="24"/>
        </w:rPr>
        <w:t>ПРИРОДА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природе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36/09, 88/10, 91/10 и 14/16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2E5ACE" w:rsidRPr="0048670A" w:rsidRDefault="002E5ACE" w:rsidP="00E614C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2E5ACE" w:rsidRPr="0048670A" w:rsidSect="000F7D28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E65A7"/>
    <w:rsid w:val="00046233"/>
    <w:rsid w:val="000A41BC"/>
    <w:rsid w:val="000F7D28"/>
    <w:rsid w:val="00112BC8"/>
    <w:rsid w:val="001162F4"/>
    <w:rsid w:val="001646D5"/>
    <w:rsid w:val="001767ED"/>
    <w:rsid w:val="00190D53"/>
    <w:rsid w:val="001C57B7"/>
    <w:rsid w:val="002146C5"/>
    <w:rsid w:val="00251A09"/>
    <w:rsid w:val="00276D95"/>
    <w:rsid w:val="00283D80"/>
    <w:rsid w:val="00294FE8"/>
    <w:rsid w:val="002A4547"/>
    <w:rsid w:val="002C1ADD"/>
    <w:rsid w:val="002E5ACE"/>
    <w:rsid w:val="00335391"/>
    <w:rsid w:val="0034523F"/>
    <w:rsid w:val="003C33E6"/>
    <w:rsid w:val="003D7D73"/>
    <w:rsid w:val="00460557"/>
    <w:rsid w:val="004719BE"/>
    <w:rsid w:val="0048670A"/>
    <w:rsid w:val="00582EFE"/>
    <w:rsid w:val="0058639D"/>
    <w:rsid w:val="005F1F2B"/>
    <w:rsid w:val="00651FFB"/>
    <w:rsid w:val="006604FC"/>
    <w:rsid w:val="006622D1"/>
    <w:rsid w:val="0068768D"/>
    <w:rsid w:val="006A21CF"/>
    <w:rsid w:val="006A4825"/>
    <w:rsid w:val="006B30D6"/>
    <w:rsid w:val="0075693C"/>
    <w:rsid w:val="00785A75"/>
    <w:rsid w:val="007E49F5"/>
    <w:rsid w:val="008D3F27"/>
    <w:rsid w:val="0095415F"/>
    <w:rsid w:val="009A6921"/>
    <w:rsid w:val="009A7335"/>
    <w:rsid w:val="009C2693"/>
    <w:rsid w:val="009D0C95"/>
    <w:rsid w:val="009F5997"/>
    <w:rsid w:val="00A31E6D"/>
    <w:rsid w:val="00A62A29"/>
    <w:rsid w:val="00AE65A7"/>
    <w:rsid w:val="00B92A24"/>
    <w:rsid w:val="00BF379B"/>
    <w:rsid w:val="00C42F76"/>
    <w:rsid w:val="00C83B2B"/>
    <w:rsid w:val="00CA766B"/>
    <w:rsid w:val="00CC26FE"/>
    <w:rsid w:val="00CC319D"/>
    <w:rsid w:val="00CE68F9"/>
    <w:rsid w:val="00CF4BF8"/>
    <w:rsid w:val="00D01AF9"/>
    <w:rsid w:val="00D13A70"/>
    <w:rsid w:val="00D26522"/>
    <w:rsid w:val="00D42E3D"/>
    <w:rsid w:val="00D661ED"/>
    <w:rsid w:val="00E134A9"/>
    <w:rsid w:val="00E55DF6"/>
    <w:rsid w:val="00E614C5"/>
    <w:rsid w:val="00E91825"/>
    <w:rsid w:val="00EE1A45"/>
    <w:rsid w:val="00F53EE5"/>
    <w:rsid w:val="00F62290"/>
    <w:rsid w:val="00F7140B"/>
    <w:rsid w:val="00FC6629"/>
    <w:rsid w:val="00FE4848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EF40-CE8E-4BA4-8BDC-56F4E027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Acer</cp:lastModifiedBy>
  <cp:revision>5</cp:revision>
  <dcterms:created xsi:type="dcterms:W3CDTF">2019-03-08T12:20:00Z</dcterms:created>
  <dcterms:modified xsi:type="dcterms:W3CDTF">2019-03-11T13:32:00Z</dcterms:modified>
</cp:coreProperties>
</file>