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D019B9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Питање:</w:t>
      </w: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9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„</w:t>
      </w:r>
      <w:r w:rsidRPr="00D019B9">
        <w:rPr>
          <w:rFonts w:ascii="Times New Roman" w:eastAsia="Times New Roman" w:hAnsi="Times New Roman" w:cs="Times New Roman"/>
          <w:iCs/>
          <w:sz w:val="24"/>
          <w:szCs w:val="24"/>
          <w:lang/>
        </w:rPr>
        <w:t>Опис  светиљке  је:</w:t>
      </w: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9B9">
        <w:rPr>
          <w:rFonts w:ascii="Times New Roman" w:eastAsia="Times New Roman" w:hAnsi="Times New Roman" w:cs="Times New Roman"/>
          <w:iCs/>
          <w:sz w:val="24"/>
          <w:szCs w:val="24"/>
          <w:lang/>
        </w:rPr>
        <w:t>Протектор  светиљке  треба  да  је  израђен  од  стакла, а оптички систем  од поликарбоната.</w:t>
      </w: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9B9">
        <w:rPr>
          <w:rFonts w:ascii="Times New Roman" w:eastAsia="Times New Roman" w:hAnsi="Times New Roman" w:cs="Times New Roman"/>
          <w:iCs/>
          <w:sz w:val="24"/>
          <w:szCs w:val="24"/>
          <w:lang/>
        </w:rPr>
        <w:t>Нова  технологија  располаже  са  новим  светиљкама  и  то:</w:t>
      </w: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9B9">
        <w:rPr>
          <w:rFonts w:ascii="Times New Roman" w:eastAsia="Times New Roman" w:hAnsi="Times New Roman" w:cs="Times New Roman"/>
          <w:iCs/>
          <w:sz w:val="24"/>
          <w:szCs w:val="24"/>
          <w:lang/>
        </w:rPr>
        <w:t>Свака  диода  посебно  је  заштићена    стаклом ,   а оптички систем  је  на керамичкој подлози.</w:t>
      </w: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9B9">
        <w:rPr>
          <w:rFonts w:ascii="Times New Roman" w:eastAsia="Times New Roman" w:hAnsi="Times New Roman" w:cs="Times New Roman"/>
          <w:iCs/>
          <w:sz w:val="24"/>
          <w:szCs w:val="24"/>
          <w:lang/>
        </w:rPr>
        <w:t>Да ли  прихватате  предложено решење које је далеко повољније нарочито током одржавања“</w:t>
      </w: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019B9">
        <w:rPr>
          <w:rFonts w:ascii="Times New Roman" w:eastAsia="Times New Roman" w:hAnsi="Times New Roman" w:cs="Times New Roman"/>
          <w:b/>
          <w:sz w:val="24"/>
          <w:szCs w:val="24"/>
          <w:lang/>
        </w:rPr>
        <w:t>Одговор:</w:t>
      </w: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9B9">
        <w:rPr>
          <w:rFonts w:ascii="Arial" w:eastAsia="Times New Roman" w:hAnsi="Arial" w:cs="Arial"/>
          <w:sz w:val="24"/>
          <w:szCs w:val="24"/>
          <w:lang/>
        </w:rPr>
        <w:t> </w:t>
      </w: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9B9">
        <w:rPr>
          <w:rFonts w:ascii="Times New Roman" w:eastAsia="Times New Roman" w:hAnsi="Times New Roman" w:cs="Times New Roman"/>
          <w:sz w:val="24"/>
          <w:szCs w:val="24"/>
          <w:lang/>
        </w:rPr>
        <w:t>Наручиоцу није јасно на који конкретно део конкурсне документације се односи питање, те молимо за прецизнију одредницу на шта конкретно Заинтересовано лице мисли.</w:t>
      </w: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9B9">
        <w:rPr>
          <w:rFonts w:ascii="Times New Roman" w:eastAsia="Times New Roman" w:hAnsi="Times New Roman" w:cs="Times New Roman"/>
          <w:sz w:val="24"/>
          <w:szCs w:val="24"/>
          <w:lang/>
        </w:rPr>
        <w:t>Наручиоцу није јасан опис „нове технологије“ наведене у питању, њене карактеристике, услови, ефекти нити квалитети, нити је у склопу питања јасно појашњено, као ни примењени стандарди и гаранције квалитета. Наручилац је у току припреме Предлога пројекта јавно-приватног партнерства и у току припреме Конкурсне документације у складу са Законом о јавним набавкама детаљно истражио тржиште и није упознат са технологијом која је слићна наводима Заинтересованог лица.</w:t>
      </w:r>
    </w:p>
    <w:p w:rsidR="00D019B9" w:rsidRPr="00D019B9" w:rsidRDefault="00D019B9" w:rsidP="00D019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9B9">
        <w:rPr>
          <w:rFonts w:ascii="Times New Roman" w:eastAsia="Times New Roman" w:hAnsi="Times New Roman" w:cs="Times New Roman"/>
          <w:sz w:val="24"/>
          <w:szCs w:val="24"/>
          <w:lang/>
        </w:rPr>
        <w:t xml:space="preserve">Што се тиче навода о „повољностима током одржавања“, Наручуиоцу такође у складу са претходним ставом није јасно о којим повољностима се ради. Подсећамо, предмет ове набавке није набавка добара, већ је предмет ове јавне набавке: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приватног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јавно-приватног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реконструкцију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рационализацију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осветљења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градском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подручју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Петровац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9B9">
        <w:rPr>
          <w:rFonts w:ascii="Times New Roman" w:eastAsia="Times New Roman" w:hAnsi="Times New Roman" w:cs="Times New Roman"/>
          <w:sz w:val="24"/>
          <w:szCs w:val="24"/>
        </w:rPr>
        <w:t>Млави</w:t>
      </w:r>
      <w:proofErr w:type="spellEnd"/>
      <w:r w:rsidRPr="00D019B9">
        <w:rPr>
          <w:rFonts w:ascii="Times New Roman" w:eastAsia="Times New Roman" w:hAnsi="Times New Roman" w:cs="Times New Roman"/>
          <w:sz w:val="24"/>
          <w:szCs w:val="24"/>
          <w:lang/>
        </w:rPr>
        <w:t>, што подразумева да је Добављач/Приватни партнер дужан да имплементира МУЕ и да одржава опрему коју је имплементацијом МУЕ уградио, те су трошкови одржавања искључиво трошкови Добављача/Наручиоца који ће гарантовати за исправност примењених МУЕ, у овом случају расветне опреме и квалитет осветљења, уз обавезу одржавања примењених МУЕ, па ће у складу са тим Добављач/Приватни партнер бити одговоран за одабир опреме, а која је у складу са техничким спецификацијама, и одговоран за њено одржавање, што и јесте једна од главних предности овакве врсте посла.</w:t>
      </w:r>
    </w:p>
    <w:p w:rsidR="00D22261" w:rsidRDefault="00D22261"/>
    <w:sectPr w:rsidR="00D22261" w:rsidSect="00D22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019B9"/>
    <w:rsid w:val="00D019B9"/>
    <w:rsid w:val="00D2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2017-05-10T12:07:00Z</cp:lastPrinted>
  <dcterms:created xsi:type="dcterms:W3CDTF">2017-05-10T12:05:00Z</dcterms:created>
  <dcterms:modified xsi:type="dcterms:W3CDTF">2017-05-10T12:11:00Z</dcterms:modified>
</cp:coreProperties>
</file>